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3EA" w:rsidRDefault="006823EA" w:rsidP="006823EA">
      <w:pPr>
        <w:widowControl/>
        <w:spacing w:line="360" w:lineRule="atLeas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3</w:t>
      </w:r>
    </w:p>
    <w:p w:rsidR="006823EA" w:rsidRPr="00F369C4" w:rsidRDefault="006823EA" w:rsidP="006823EA">
      <w:pPr>
        <w:widowControl/>
        <w:spacing w:line="360" w:lineRule="atLeast"/>
        <w:jc w:val="center"/>
        <w:rPr>
          <w:b/>
          <w:sz w:val="32"/>
          <w:szCs w:val="32"/>
        </w:rPr>
      </w:pPr>
      <w:bookmarkStart w:id="0" w:name="_GoBack"/>
      <w:r w:rsidRPr="00F369C4">
        <w:rPr>
          <w:rFonts w:hint="eastAsia"/>
          <w:b/>
          <w:sz w:val="32"/>
          <w:szCs w:val="32"/>
        </w:rPr>
        <w:t>硕士研究生一级学科及专业目录</w:t>
      </w:r>
      <w:bookmarkEnd w:id="0"/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1202工商管理：会计学、企业管理、旅游管理、技术经济及管理。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1204公共管理：行政管理、社会医学与卫生事业管理、教育经济与管理、社会保障、土地资源管理。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0812计算机科学与技术：计算机系统结构、计算机软件与理论、计算机应用技术。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0810信息与通信工程：通信与信息系统、信号与信息处理。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0809电子科学与技术：物理电子学、电路与系统、微电子学与固体电子学、电磁场与微波技术。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0301法学：法学理论、法律史、宪法学与行政法学、刑法学、民商法学、诉讼法学、经济法学、环境与资源保护法学、国际法学、军事法学。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0501中国语言文学：文艺学、语言学及应用语言学、汉语言文字学、中国古典文献学、中国古代文学、中国现当代文学、中国少数民族语言文学、比较文学与世界文学。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 w:hAnsi="宋体" w:cs="宋体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0503新闻传</w:t>
      </w:r>
      <w:r w:rsidRPr="008E274A">
        <w:rPr>
          <w:rFonts w:ascii="仿宋_GB2312" w:eastAsia="仿宋_GB2312" w:hAnsi="宋体" w:cs="宋体" w:hint="eastAsia"/>
          <w:bCs/>
          <w:sz w:val="24"/>
        </w:rPr>
        <w:t>播学：新闻学、传播学。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0202应用经济学：国民经济学、区域经济学、财政学、金融学、产业经济学、国际贸易学、劳动经济学、统计学、数量经济学、国防经济。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0813建筑学：建筑历史与理论、建筑设计及其理论、城市规划与设计、建筑技术科学。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0814土木工程：岩土工程、结构工程、市政工程、供热供燃气通风及空调工程、防灾减灾工程及防护工程桥梁与隧道工程、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0815水利工程：水文学及水资源、水力学及河流动力学、水工结构工程、水利水电工程、港口海岸及近海工程。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0802机械工程：机械制造及其自动化、机械电子工程、机械设计及理论、车辆工程。</w:t>
      </w:r>
    </w:p>
    <w:p w:rsidR="006823EA" w:rsidRPr="008E274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0830环境科学与工程：环境科学、环境工程、</w:t>
      </w:r>
    </w:p>
    <w:p w:rsidR="006B346E" w:rsidRPr="006823EA" w:rsidRDefault="006823EA" w:rsidP="006823EA">
      <w:pPr>
        <w:spacing w:line="360" w:lineRule="auto"/>
        <w:ind w:firstLineChars="200" w:firstLine="480"/>
        <w:jc w:val="left"/>
        <w:rPr>
          <w:rFonts w:ascii="仿宋_GB2312" w:eastAsia="仿宋_GB2312"/>
          <w:bCs/>
          <w:sz w:val="24"/>
        </w:rPr>
      </w:pPr>
      <w:r w:rsidRPr="008E274A">
        <w:rPr>
          <w:rFonts w:ascii="仿宋_GB2312" w:eastAsia="仿宋_GB2312" w:hint="eastAsia"/>
          <w:bCs/>
          <w:sz w:val="24"/>
        </w:rPr>
        <w:t>0703化学：无机化学、分析化学、有机化学、物理化学、高分子化学与物理。</w:t>
      </w:r>
    </w:p>
    <w:sectPr w:rsidR="006B346E" w:rsidRPr="006823EA" w:rsidSect="00287EA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72" w:rsidRDefault="002E0772" w:rsidP="00527CD1">
      <w:r>
        <w:separator/>
      </w:r>
    </w:p>
  </w:endnote>
  <w:endnote w:type="continuationSeparator" w:id="0">
    <w:p w:rsidR="002E0772" w:rsidRDefault="002E0772" w:rsidP="0052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302799"/>
      <w:docPartObj>
        <w:docPartGallery w:val="Page Numbers (Bottom of Page)"/>
        <w:docPartUnique/>
      </w:docPartObj>
    </w:sdtPr>
    <w:sdtEndPr/>
    <w:sdtContent>
      <w:p w:rsidR="00527CD1" w:rsidRDefault="00777C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772" w:rsidRPr="002E077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27CD1" w:rsidRDefault="00527C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72" w:rsidRDefault="002E0772" w:rsidP="00527CD1">
      <w:r>
        <w:separator/>
      </w:r>
    </w:p>
  </w:footnote>
  <w:footnote w:type="continuationSeparator" w:id="0">
    <w:p w:rsidR="002E0772" w:rsidRDefault="002E0772" w:rsidP="00527C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789"/>
    <w:rsid w:val="000233AE"/>
    <w:rsid w:val="000265FF"/>
    <w:rsid w:val="000516CD"/>
    <w:rsid w:val="00064A3C"/>
    <w:rsid w:val="000A7232"/>
    <w:rsid w:val="000D026F"/>
    <w:rsid w:val="00124802"/>
    <w:rsid w:val="00141533"/>
    <w:rsid w:val="00177BE5"/>
    <w:rsid w:val="00235EEC"/>
    <w:rsid w:val="00267DF3"/>
    <w:rsid w:val="00287EA2"/>
    <w:rsid w:val="002960F7"/>
    <w:rsid w:val="002E0772"/>
    <w:rsid w:val="003700FB"/>
    <w:rsid w:val="00373E39"/>
    <w:rsid w:val="00410C09"/>
    <w:rsid w:val="004160C1"/>
    <w:rsid w:val="004200F2"/>
    <w:rsid w:val="00527CD1"/>
    <w:rsid w:val="005C7486"/>
    <w:rsid w:val="00647063"/>
    <w:rsid w:val="006823EA"/>
    <w:rsid w:val="006A136F"/>
    <w:rsid w:val="006B346E"/>
    <w:rsid w:val="00777C97"/>
    <w:rsid w:val="007B2026"/>
    <w:rsid w:val="007B5E2A"/>
    <w:rsid w:val="007E6394"/>
    <w:rsid w:val="007E6CF1"/>
    <w:rsid w:val="008860E0"/>
    <w:rsid w:val="00894B86"/>
    <w:rsid w:val="008978C0"/>
    <w:rsid w:val="008C6288"/>
    <w:rsid w:val="008F5789"/>
    <w:rsid w:val="00906EC3"/>
    <w:rsid w:val="00A35BC5"/>
    <w:rsid w:val="00A86124"/>
    <w:rsid w:val="00A94D8F"/>
    <w:rsid w:val="00A9653D"/>
    <w:rsid w:val="00AE2680"/>
    <w:rsid w:val="00C2316B"/>
    <w:rsid w:val="00C82C97"/>
    <w:rsid w:val="00D80610"/>
    <w:rsid w:val="00D94C2C"/>
    <w:rsid w:val="00E563E9"/>
    <w:rsid w:val="00E93E78"/>
    <w:rsid w:val="00F2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55655-5418-49C4-B0AC-2D8E0851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5789"/>
    <w:pPr>
      <w:spacing w:line="500" w:lineRule="exact"/>
      <w:ind w:firstLine="600"/>
    </w:pPr>
    <w:rPr>
      <w:sz w:val="30"/>
      <w:szCs w:val="20"/>
    </w:rPr>
  </w:style>
  <w:style w:type="character" w:customStyle="1" w:styleId="a4">
    <w:name w:val="正文文本缩进 字符"/>
    <w:basedOn w:val="a0"/>
    <w:link w:val="a3"/>
    <w:rsid w:val="008F5789"/>
    <w:rPr>
      <w:rFonts w:ascii="Times New Roman" w:eastAsia="宋体" w:hAnsi="Times New Roman" w:cs="Times New Roman"/>
      <w:sz w:val="30"/>
      <w:szCs w:val="20"/>
    </w:rPr>
  </w:style>
  <w:style w:type="paragraph" w:styleId="a5">
    <w:name w:val="header"/>
    <w:basedOn w:val="a"/>
    <w:link w:val="a6"/>
    <w:unhideWhenUsed/>
    <w:rsid w:val="00527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27CD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27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7CD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B346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B346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Baldwin</cp:lastModifiedBy>
  <cp:revision>4</cp:revision>
  <cp:lastPrinted>2017-12-03T03:32:00Z</cp:lastPrinted>
  <dcterms:created xsi:type="dcterms:W3CDTF">2017-12-05T02:22:00Z</dcterms:created>
  <dcterms:modified xsi:type="dcterms:W3CDTF">2017-12-05T02:25:00Z</dcterms:modified>
</cp:coreProperties>
</file>